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247F0C48" w:rsidR="00404E3D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2C492B">
        <w:rPr>
          <w:rFonts w:ascii="Arial" w:hAnsi="Arial" w:cs="Arial"/>
          <w:b/>
          <w:sz w:val="24"/>
          <w:szCs w:val="24"/>
        </w:rPr>
        <w:t>9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2C492B">
        <w:rPr>
          <w:rFonts w:ascii="Arial" w:hAnsi="Arial" w:cs="Arial"/>
          <w:b/>
          <w:sz w:val="24"/>
          <w:szCs w:val="24"/>
        </w:rPr>
        <w:t>ETAPAS E FASES DE EXECUÇÃO</w:t>
      </w:r>
    </w:p>
    <w:p w14:paraId="4AE5372A" w14:textId="77777777" w:rsidR="00DC4EB5" w:rsidRPr="00764BE2" w:rsidRDefault="00DC4EB5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2981"/>
        <w:gridCol w:w="1841"/>
        <w:gridCol w:w="1411"/>
        <w:gridCol w:w="1656"/>
      </w:tblGrid>
      <w:tr w:rsidR="002C492B" w:rsidRPr="002C492B" w14:paraId="22A29DFE" w14:textId="77777777" w:rsidTr="002C492B">
        <w:trPr>
          <w:trHeight w:val="615"/>
        </w:trPr>
        <w:tc>
          <w:tcPr>
            <w:tcW w:w="93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14:paraId="0FCF66AC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  <w:bookmarkStart w:id="0" w:name="RANGE!A1:E17"/>
            <w:r w:rsidRPr="002C492B">
              <w:rPr>
                <w:rFonts w:eastAsia="Times New Roman" w:cs="Calibri"/>
                <w:b/>
                <w:bCs/>
                <w:color w:val="FFFFFF"/>
                <w:sz w:val="32"/>
                <w:szCs w:val="32"/>
                <w:lang w:eastAsia="pt-BR"/>
              </w:rPr>
              <w:t>ETAPAS/FASES DE EXECUÇÃO</w:t>
            </w:r>
            <w:bookmarkEnd w:id="0"/>
          </w:p>
        </w:tc>
      </w:tr>
      <w:tr w:rsidR="002C492B" w:rsidRPr="002C492B" w14:paraId="20CCDCAE" w14:textId="77777777" w:rsidTr="002C492B">
        <w:trPr>
          <w:trHeight w:val="975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D404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sz w:val="32"/>
                <w:szCs w:val="32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986E0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82F04" w14:textId="77777777" w:rsidR="002C492B" w:rsidRPr="002C492B" w:rsidRDefault="002C492B" w:rsidP="002C492B">
            <w:pPr>
              <w:spacing w:after="0" w:line="240" w:lineRule="auto"/>
              <w:ind w:hanging="1637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9F04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523D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5CB39BA3" w14:textId="77777777" w:rsidTr="002C492B">
        <w:trPr>
          <w:trHeight w:val="585"/>
        </w:trPr>
        <w:tc>
          <w:tcPr>
            <w:tcW w:w="6235" w:type="dxa"/>
            <w:gridSpan w:val="3"/>
            <w:tcBorders>
              <w:top w:val="dashed" w:sz="4" w:space="0" w:color="B4C6E7"/>
              <w:left w:val="dashed" w:sz="4" w:space="0" w:color="B4C6E7"/>
              <w:bottom w:val="dashed" w:sz="4" w:space="0" w:color="B4C6E7"/>
              <w:right w:val="dashed" w:sz="4" w:space="0" w:color="B4C6E7"/>
            </w:tcBorders>
            <w:shd w:val="clear" w:color="000000" w:fill="0070C0"/>
            <w:noWrap/>
            <w:vAlign w:val="center"/>
            <w:hideMark/>
          </w:tcPr>
          <w:p w14:paraId="6E3AD5FA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ETAPAS / FASES DE EXECUÇÃO</w:t>
            </w:r>
          </w:p>
        </w:tc>
        <w:tc>
          <w:tcPr>
            <w:tcW w:w="3067" w:type="dxa"/>
            <w:gridSpan w:val="2"/>
            <w:tcBorders>
              <w:top w:val="dashed" w:sz="4" w:space="0" w:color="B4C6E7"/>
              <w:left w:val="nil"/>
              <w:bottom w:val="dashed" w:sz="4" w:space="0" w:color="B4C6E7"/>
              <w:right w:val="dashed" w:sz="4" w:space="0" w:color="B4C6E7"/>
            </w:tcBorders>
            <w:shd w:val="clear" w:color="000000" w:fill="0070C0"/>
            <w:noWrap/>
            <w:vAlign w:val="center"/>
            <w:hideMark/>
          </w:tcPr>
          <w:p w14:paraId="622FBEB2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PREVISÃO</w:t>
            </w:r>
          </w:p>
        </w:tc>
      </w:tr>
      <w:tr w:rsidR="002C492B" w:rsidRPr="002C492B" w14:paraId="08358040" w14:textId="77777777" w:rsidTr="002C492B">
        <w:trPr>
          <w:trHeight w:val="600"/>
        </w:trPr>
        <w:tc>
          <w:tcPr>
            <w:tcW w:w="1414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7166A869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ETAPAS</w:t>
            </w:r>
          </w:p>
        </w:tc>
        <w:tc>
          <w:tcPr>
            <w:tcW w:w="2981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0A57A914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DESCRIÇÃO</w:t>
            </w:r>
          </w:p>
        </w:tc>
        <w:tc>
          <w:tcPr>
            <w:tcW w:w="1841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5FFE0B27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DESPESAS</w:t>
            </w:r>
          </w:p>
        </w:tc>
        <w:tc>
          <w:tcPr>
            <w:tcW w:w="1411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2FFEBB6C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INÍCIO</w:t>
            </w:r>
          </w:p>
        </w:tc>
        <w:tc>
          <w:tcPr>
            <w:tcW w:w="1656" w:type="dxa"/>
            <w:tcBorders>
              <w:top w:val="single" w:sz="4" w:space="0" w:color="8EA9DB"/>
              <w:left w:val="dashed" w:sz="4" w:space="0" w:color="8EA9DB"/>
              <w:bottom w:val="dashed" w:sz="4" w:space="0" w:color="B4C6E7"/>
              <w:right w:val="dashed" w:sz="4" w:space="0" w:color="8EA9DB"/>
            </w:tcBorders>
            <w:shd w:val="clear" w:color="4472C4" w:fill="4472C4"/>
            <w:noWrap/>
            <w:vAlign w:val="center"/>
            <w:hideMark/>
          </w:tcPr>
          <w:p w14:paraId="5A68F96C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FFFFFF"/>
                <w:lang w:eastAsia="pt-BR"/>
              </w:rPr>
              <w:t>TÉRMINO</w:t>
            </w:r>
          </w:p>
        </w:tc>
      </w:tr>
      <w:tr w:rsidR="002C492B" w:rsidRPr="002C492B" w14:paraId="04B48C96" w14:textId="77777777" w:rsidTr="002C492B">
        <w:trPr>
          <w:trHeight w:val="900"/>
        </w:trPr>
        <w:tc>
          <w:tcPr>
            <w:tcW w:w="1414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hideMark/>
          </w:tcPr>
          <w:p w14:paraId="0785CCD4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2C492B">
              <w:rPr>
                <w:rFonts w:eastAsia="Times New Roman" w:cs="Calibri"/>
                <w:color w:val="000000"/>
                <w:lang w:eastAsia="pt-BR"/>
              </w:rPr>
              <w:t>1</w:t>
            </w:r>
          </w:p>
        </w:tc>
        <w:tc>
          <w:tcPr>
            <w:tcW w:w="2981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hideMark/>
          </w:tcPr>
          <w:p w14:paraId="330F8F9F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color w:val="002060"/>
                <w:lang w:eastAsia="pt-BR"/>
              </w:rPr>
              <w:t>Desenvolver o Plano de trabalho de acordo com metodologia específica e executar o plano de aplicação realizando despesas de:</w:t>
            </w:r>
          </w:p>
        </w:tc>
        <w:tc>
          <w:tcPr>
            <w:tcW w:w="1841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vAlign w:val="center"/>
            <w:hideMark/>
          </w:tcPr>
          <w:p w14:paraId="77059FD9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color w:val="002060"/>
                <w:lang w:eastAsia="pt-BR"/>
              </w:rPr>
              <w:t>;;</w:t>
            </w:r>
          </w:p>
        </w:tc>
        <w:tc>
          <w:tcPr>
            <w:tcW w:w="1411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hideMark/>
          </w:tcPr>
          <w:p w14:paraId="2DD246E9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2C492B">
              <w:rPr>
                <w:rFonts w:eastAsia="Times New Roman" w:cs="Calibri"/>
                <w:color w:val="000000"/>
                <w:lang w:eastAsia="pt-BR"/>
              </w:rPr>
              <w:t>1</w:t>
            </w:r>
          </w:p>
        </w:tc>
        <w:tc>
          <w:tcPr>
            <w:tcW w:w="1656" w:type="dxa"/>
            <w:tcBorders>
              <w:top w:val="single" w:sz="4" w:space="0" w:color="8EA9DB"/>
              <w:left w:val="dashed" w:sz="4" w:space="0" w:color="8EA9DB"/>
              <w:bottom w:val="single" w:sz="4" w:space="0" w:color="8EA9DB"/>
              <w:right w:val="dashed" w:sz="4" w:space="0" w:color="8EA9DB"/>
            </w:tcBorders>
            <w:shd w:val="clear" w:color="D9E1F2" w:fill="D9E1F2"/>
            <w:hideMark/>
          </w:tcPr>
          <w:p w14:paraId="76F734E1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  <w:r w:rsidRPr="002C492B">
              <w:rPr>
                <w:rFonts w:eastAsia="Times New Roman" w:cs="Calibri"/>
                <w:color w:val="000000"/>
                <w:lang w:eastAsia="pt-BR"/>
              </w:rPr>
              <w:t>2</w:t>
            </w:r>
          </w:p>
        </w:tc>
      </w:tr>
      <w:tr w:rsidR="002C492B" w:rsidRPr="002C492B" w14:paraId="718DB8ED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81F8E3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5DE41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C2986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1BF36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16A0A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591FAE3A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C5E3F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Curitiba,</w:t>
            </w: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8845B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31/10/2025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A7F5D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C044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D45C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1829A79F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DAFC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CCF4F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FAC5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60EB6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5056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61EAD211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030F8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34208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FFA1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38B58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903A" w14:textId="77777777" w:rsidR="002C492B" w:rsidRPr="002C492B" w:rsidRDefault="002C492B" w:rsidP="002C49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2C492B" w:rsidRPr="002C492B" w14:paraId="391C26C6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89BD95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3AA3B8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A7923A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A18061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C6E3C1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 </w:t>
            </w:r>
          </w:p>
        </w:tc>
      </w:tr>
      <w:tr w:rsidR="002C492B" w:rsidRPr="002C492B" w14:paraId="42A21CD1" w14:textId="77777777" w:rsidTr="002C492B">
        <w:trPr>
          <w:trHeight w:val="300"/>
        </w:trPr>
        <w:tc>
          <w:tcPr>
            <w:tcW w:w="9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085499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Informe aqui o nome do representante legal da OSC</w:t>
            </w:r>
          </w:p>
        </w:tc>
      </w:tr>
      <w:tr w:rsidR="002C492B" w:rsidRPr="002C492B" w14:paraId="6B6F38AD" w14:textId="77777777" w:rsidTr="002C492B">
        <w:trPr>
          <w:trHeight w:val="300"/>
        </w:trPr>
        <w:tc>
          <w:tcPr>
            <w:tcW w:w="930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5058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  <w:r w:rsidRPr="002C492B">
              <w:rPr>
                <w:rFonts w:eastAsia="Times New Roman" w:cs="Calibri"/>
                <w:b/>
                <w:bCs/>
                <w:color w:val="002060"/>
                <w:lang w:eastAsia="pt-BR"/>
              </w:rPr>
              <w:t>Representante Legal</w:t>
            </w:r>
          </w:p>
        </w:tc>
      </w:tr>
      <w:tr w:rsidR="002C492B" w:rsidRPr="002C492B" w14:paraId="4A637F9E" w14:textId="77777777" w:rsidTr="002C492B">
        <w:trPr>
          <w:trHeight w:val="300"/>
        </w:trPr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3697" w14:textId="77777777" w:rsidR="002C492B" w:rsidRPr="002C492B" w:rsidRDefault="002C492B" w:rsidP="002C492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2060"/>
                <w:lang w:eastAsia="pt-BR"/>
              </w:rPr>
            </w:pPr>
          </w:p>
        </w:tc>
        <w:tc>
          <w:tcPr>
            <w:tcW w:w="29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0E80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47EE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19A7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EB3F" w14:textId="77777777" w:rsidR="002C492B" w:rsidRPr="002C492B" w:rsidRDefault="002C492B" w:rsidP="002C492B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</w:tbl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77777777" w:rsidR="00404E3D" w:rsidRDefault="00404E3D" w:rsidP="00404E3D">
      <w:pPr>
        <w:pStyle w:val="Default"/>
        <w:rPr>
          <w:b/>
          <w:color w:val="auto"/>
        </w:rPr>
      </w:pP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sectPr w:rsidR="00404E3D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67EFA" w14:textId="77777777" w:rsidR="00EF1F4F" w:rsidRDefault="00EF1F4F" w:rsidP="00EF1F4F">
      <w:pPr>
        <w:spacing w:after="0" w:line="240" w:lineRule="auto"/>
      </w:pPr>
      <w:r>
        <w:separator/>
      </w:r>
    </w:p>
  </w:endnote>
  <w:endnote w:type="continuationSeparator" w:id="0">
    <w:p w14:paraId="5FF03077" w14:textId="77777777" w:rsidR="00EF1F4F" w:rsidRDefault="00EF1F4F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3F973" w14:textId="77777777" w:rsidR="00EF1F4F" w:rsidRDefault="00EF1F4F" w:rsidP="00EF1F4F">
      <w:pPr>
        <w:spacing w:after="0" w:line="240" w:lineRule="auto"/>
      </w:pPr>
      <w:r>
        <w:separator/>
      </w:r>
    </w:p>
  </w:footnote>
  <w:footnote w:type="continuationSeparator" w:id="0">
    <w:p w14:paraId="67FA57B5" w14:textId="77777777" w:rsidR="00EF1F4F" w:rsidRDefault="00EF1F4F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14:ligatures w14:val="standardContextual"/>
            </w:rPr>
          </w:pP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80A7C"/>
    <w:rsid w:val="002B5D9A"/>
    <w:rsid w:val="002C1249"/>
    <w:rsid w:val="002C327E"/>
    <w:rsid w:val="002C492B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627C4E"/>
    <w:rsid w:val="0063170F"/>
    <w:rsid w:val="00637EE5"/>
    <w:rsid w:val="00647DC3"/>
    <w:rsid w:val="00672F2C"/>
    <w:rsid w:val="0068183D"/>
    <w:rsid w:val="006A6BB8"/>
    <w:rsid w:val="006D56C7"/>
    <w:rsid w:val="006E528E"/>
    <w:rsid w:val="006E65BD"/>
    <w:rsid w:val="0071171C"/>
    <w:rsid w:val="007210F8"/>
    <w:rsid w:val="007515FA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5C66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6645C"/>
    <w:rsid w:val="00D664EA"/>
    <w:rsid w:val="00D776C2"/>
    <w:rsid w:val="00D80DC7"/>
    <w:rsid w:val="00D84324"/>
    <w:rsid w:val="00D939B3"/>
    <w:rsid w:val="00DA6ABF"/>
    <w:rsid w:val="00DB4591"/>
    <w:rsid w:val="00DC4EB5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3</cp:revision>
  <dcterms:created xsi:type="dcterms:W3CDTF">2025-10-31T20:12:00Z</dcterms:created>
  <dcterms:modified xsi:type="dcterms:W3CDTF">2025-10-31T20:13:00Z</dcterms:modified>
</cp:coreProperties>
</file>